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AC" w:rsidRPr="00FF1AAC" w:rsidRDefault="00FF1AAC" w:rsidP="00FF1AA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1AAC">
        <w:rPr>
          <w:rFonts w:ascii="Times New Roman" w:hAnsi="Times New Roman"/>
          <w:sz w:val="28"/>
          <w:szCs w:val="28"/>
        </w:rPr>
        <w:t>Аннотация к рабочей программе</w:t>
      </w:r>
    </w:p>
    <w:p w:rsidR="00FF1AAC" w:rsidRPr="00FF1AAC" w:rsidRDefault="00FF1AAC" w:rsidP="00FF1AA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1AAC">
        <w:rPr>
          <w:rFonts w:ascii="Times New Roman" w:hAnsi="Times New Roman"/>
          <w:sz w:val="28"/>
          <w:szCs w:val="28"/>
        </w:rPr>
        <w:t>по химии под редакцией О.С.Габриеляна</w:t>
      </w:r>
    </w:p>
    <w:p w:rsidR="00FF1AAC" w:rsidRPr="00FF1AAC" w:rsidRDefault="00FF1AAC" w:rsidP="00FF1AA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1AAC">
        <w:rPr>
          <w:rFonts w:ascii="Times New Roman" w:hAnsi="Times New Roman"/>
          <w:sz w:val="28"/>
          <w:szCs w:val="28"/>
        </w:rPr>
        <w:t>8-9 классы</w:t>
      </w:r>
    </w:p>
    <w:p w:rsidR="00352783" w:rsidRDefault="00FF1AAC" w:rsidP="00492942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Рабочая программа по химии 8-9 класс составлена в соответствии с Федеральным государственным образовательным стандартом второго поколения основного общего образования, основной образовательной программы основного общего образования МБОУ СОШ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Васильевка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="00352783">
        <w:rPr>
          <w:rFonts w:ascii="Times New Roman" w:hAnsi="Times New Roman"/>
          <w:b w:val="0"/>
          <w:sz w:val="28"/>
          <w:szCs w:val="28"/>
        </w:rPr>
        <w:t xml:space="preserve">требований к уровню подготовки выпускников по химии, программы для общеобразовательных учреждений дисциплины «Химия». </w:t>
      </w:r>
    </w:p>
    <w:p w:rsidR="00FF1AAC" w:rsidRPr="00492942" w:rsidRDefault="00492942" w:rsidP="0049294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92942">
        <w:rPr>
          <w:rFonts w:ascii="Times New Roman" w:hAnsi="Times New Roman" w:cs="Times New Roman"/>
          <w:sz w:val="28"/>
          <w:szCs w:val="28"/>
          <w:lang w:eastAsia="ru-RU"/>
        </w:rPr>
        <w:t>Предметная линия учебников О.С.Габриелян, 8-9 классы – М.</w:t>
      </w:r>
      <w:proofErr w:type="gramStart"/>
      <w:r w:rsidRPr="0049294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92942">
        <w:rPr>
          <w:rFonts w:ascii="Times New Roman" w:hAnsi="Times New Roman" w:cs="Times New Roman"/>
          <w:sz w:val="28"/>
          <w:szCs w:val="28"/>
          <w:lang w:eastAsia="ru-RU"/>
        </w:rPr>
        <w:t xml:space="preserve"> Дрофа, 201</w:t>
      </w:r>
      <w:r w:rsidR="00C633F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F1AAC">
        <w:rPr>
          <w:rFonts w:ascii="Times New Roman" w:hAnsi="Times New Roman"/>
          <w:b/>
          <w:sz w:val="28"/>
          <w:szCs w:val="28"/>
        </w:rPr>
        <w:t>.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изучения химии в основной школе являются:</w:t>
      </w:r>
    </w:p>
    <w:p w:rsidR="00FF1AAC" w:rsidRDefault="00FF1AAC" w:rsidP="00FF1A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FF1AAC" w:rsidRDefault="00FF1AAC" w:rsidP="00FF1A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целостного представления о мире и роли химии в создании современной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химические знания;</w:t>
      </w:r>
    </w:p>
    <w:p w:rsidR="00FF1AAC" w:rsidRDefault="00FF1AAC" w:rsidP="00FF1AA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  <w:proofErr w:type="gramEnd"/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Основными идеями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учебного предмета Химия являются: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материальное единство веществ естественного мира, их генетическая связь;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причинно-следственные связи между составом, строением, свойствами, получением и применением веществ;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познаваемость веществ и закономерностей протекания химических реакций;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○ объясняющая и прогнозирующая роль теоретических знаний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химии элементов;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○ конкретное химическое соединение как звено в непрерывной цепи превращений веществ, участвующее в круговороте химических элементов и химической эволюции;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объективность и познаваемость законов природы; знание законов химии позволяет управлять химическими превращения ми веществ, находить экологически безопасные способы производства и охраны окружающей среды от загрязнения;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взаимосвязанность науки и практики; требования практики — движущая сила развития науки, успехи практики обусловлены достижениями науки;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○ развитие химической науки и химизация народного хозяйства служат интересам человека и общества в целом, имеют гуманистический характер и призваны способствовать решению глобальных проблем современности.</w:t>
      </w:r>
    </w:p>
    <w:p w:rsidR="00FF1AAC" w:rsidRDefault="00FF1AAC" w:rsidP="00C633F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химия</w:t>
      </w:r>
    </w:p>
    <w:p w:rsidR="00FF1AAC" w:rsidRDefault="00FF1AAC" w:rsidP="00FF1AA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учащиеся должны овладеть приемами, связанными с определением понятий: ограничивать их, описывать, характеризовать и сравнивать. Следовательно, при изучении химии в основной школе учащиеся должны овладеть учебными действиями, позволяющими им достичь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результатов. Особенности содержания обучения химии в основной 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 от строения, получение веществ с заданными свойствами, исследование закономерностей химических реакций и путей управления ими в целях получения веществ, материалов, энергии.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место в содержании курса отводится химическому эксперименту. Он позволяет сформировать у учащихся специальные предметные умения работать с химическими веществами, выполнять простые химические опыты, научить их безопасному и экологически грамотному обращению с веществами в быту и на производстве.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работы сгруппированы в блоки — химические практикумы, которые служат не только средством закрепления умений и навыков, но и контроля качества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633F9" w:rsidRDefault="00C633F9" w:rsidP="00C633F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AAC" w:rsidRDefault="00FF1AAC" w:rsidP="00C633F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учебного предмета в учебном плане</w:t>
      </w:r>
    </w:p>
    <w:p w:rsidR="00FF1AAC" w:rsidRDefault="00FF1AAC" w:rsidP="00FF1AA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программы курса химии для основной школы учащиеся овладевают умениями ставить вопросы, наблюдать, объяснять, классифицировать, сравнивать, проводить эксперимент и интерпретировать выводы на его основе, определять источники химической информации, получать и анализировать ее, а также готовить на этой основе собственный информационный продукт, презентовать его и вести дискуссию.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химии для основной школы разрабатывалась с учетом первоначальных представлений, полученных учащимися в начальной школе при изучении окружающего мира. 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содержание курса химии включает: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Химия. 8 класс. 68ч, 2ч в неделю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Химия. 9 класс. 68 ч, 2ч в неделю</w:t>
      </w:r>
    </w:p>
    <w:p w:rsidR="00FF1AAC" w:rsidRDefault="00FF1AAC" w:rsidP="00FF1A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рабочей программы в учебном плане выделено 4ч (всего на период обучения) по 2часа в неделю с 8 по 9 класс, всего в год 136ч.  Учебный год в 8- 9 классе рассчитан на 34 недели</w:t>
      </w:r>
    </w:p>
    <w:p w:rsidR="00FF1AAC" w:rsidRDefault="00FF1AAC" w:rsidP="00FF1A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4196" w:rsidRDefault="00AE4196" w:rsidP="00C633F9">
      <w:pPr>
        <w:spacing w:after="0"/>
      </w:pPr>
    </w:p>
    <w:sectPr w:rsidR="00AE4196" w:rsidSect="00AE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7ECD"/>
    <w:multiLevelType w:val="multilevel"/>
    <w:tmpl w:val="892A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AAC"/>
    <w:rsid w:val="00352783"/>
    <w:rsid w:val="00492942"/>
    <w:rsid w:val="008922C7"/>
    <w:rsid w:val="00AE4196"/>
    <w:rsid w:val="00C633F9"/>
    <w:rsid w:val="00FF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AC"/>
  </w:style>
  <w:style w:type="paragraph" w:styleId="1">
    <w:name w:val="heading 1"/>
    <w:basedOn w:val="a"/>
    <w:next w:val="a"/>
    <w:link w:val="10"/>
    <w:uiPriority w:val="9"/>
    <w:qFormat/>
    <w:rsid w:val="00FF1A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AA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2022-02-17T04:02:00Z</dcterms:created>
  <dcterms:modified xsi:type="dcterms:W3CDTF">2022-02-17T05:28:00Z</dcterms:modified>
</cp:coreProperties>
</file>